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="004E0F67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D76E24">
        <w:rPr>
          <w:rFonts w:ascii="Times New Roman" w:eastAsia="Times New Roman" w:hAnsi="Times New Roman" w:cs="Times New Roman"/>
          <w:b/>
          <w:sz w:val="24"/>
          <w:szCs w:val="24"/>
        </w:rPr>
        <w:t>-23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GRAND PRIX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326D">
        <w:rPr>
          <w:rFonts w:ascii="Times New Roman" w:eastAsia="Times New Roman" w:hAnsi="Times New Roman" w:cs="Times New Roman"/>
          <w:b/>
          <w:sz w:val="24"/>
          <w:szCs w:val="24"/>
        </w:rPr>
        <w:t>Ruduo</w:t>
      </w:r>
      <w:proofErr w:type="spellEnd"/>
      <w:r w:rsidR="00F0326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326D">
        <w:rPr>
          <w:rFonts w:ascii="Times New Roman" w:eastAsia="Times New Roman" w:hAnsi="Times New Roman" w:cs="Times New Roman"/>
          <w:b/>
          <w:sz w:val="24"/>
          <w:szCs w:val="24"/>
        </w:rPr>
        <w:t>žiema</w:t>
      </w:r>
      <w:proofErr w:type="spellEnd"/>
      <w:r w:rsidR="00F0326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ZUJŪNAI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  <w:proofErr w:type="gramEnd"/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BFC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AE6B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DCB" w:rsidRDefault="00605DCB" w:rsidP="00605D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>2022</w:t>
      </w:r>
      <w:r w:rsidR="005473FC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proofErr w:type="spellStart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>spalio</w:t>
      </w:r>
      <w:proofErr w:type="spellEnd"/>
      <w:r w:rsidR="0084090A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="00C548A8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 </w:t>
      </w:r>
    </w:p>
    <w:p w:rsidR="00605DCB" w:rsidRPr="00605DCB" w:rsidRDefault="00605DCB" w:rsidP="00605D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- 2022m.</w:t>
      </w:r>
      <w:proofErr w:type="gramEnd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>gruodžio</w:t>
      </w:r>
      <w:proofErr w:type="spellEnd"/>
      <w:r w:rsidR="00D76E2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17</w:t>
      </w:r>
      <w:proofErr w:type="gramEnd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05DCB" w:rsidRDefault="00D76E24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- 2023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>m.</w:t>
      </w:r>
      <w:proofErr w:type="gramEnd"/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paskelbta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vėliau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473FC" w:rsidRPr="00605DCB" w:rsidRDefault="00D76E24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- 2023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>m.</w:t>
      </w:r>
      <w:proofErr w:type="gramEnd"/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paskelbta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vėliau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09.3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4E0F67">
        <w:rPr>
          <w:rFonts w:ascii="Times New Roman" w:eastAsia="Times New Roman" w:hAnsi="Times New Roman" w:cs="Times New Roman"/>
          <w:color w:val="222222"/>
          <w:sz w:val="24"/>
          <w:szCs w:val="24"/>
        </w:rPr>
        <w:t>10.15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pasil</w:t>
      </w:r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ieka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datas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laiką</w:t>
      </w:r>
      <w:proofErr w:type="spellEnd"/>
      <w:r w:rsidR="008D4C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E725F9" w:rsidRPr="0050042E" w:rsidRDefault="00E725F9" w:rsidP="00E725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gimnazijos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direktorius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Pščolovski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Pr="0050042E" w:rsidRDefault="0092274F" w:rsidP="00E725F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D76E24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„2022-23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m. Grand Prix”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, ruduo, žiema,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Zujūnai turnyrą sudarys 4 turai, įskaitiniai bus trys geriausi. Žaidėjai priklausomai nuo užimtos vietos kiekviename ture rinks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įskaitinius</w:t>
      </w:r>
      <w:r w:rsidR="009D3B69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taškus.</w:t>
      </w: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0C56F6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viename ture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32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Reitingai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927C98" w:rsidRPr="00100368" w:rsidRDefault="005B0DF7" w:rsidP="00100368">
      <w:pPr>
        <w:pStyle w:val="TableContents"/>
        <w:numPr>
          <w:ilvl w:val="0"/>
          <w:numId w:val="4"/>
        </w:numPr>
        <w:spacing w:after="283" w:line="276" w:lineRule="auto"/>
        <w:jc w:val="both"/>
        <w:rPr>
          <w:bCs/>
        </w:rPr>
      </w:pPr>
      <w:r w:rsidRPr="000156DE">
        <w:rPr>
          <w:bCs/>
        </w:rPr>
        <w:t xml:space="preserve">Varžybose bus skaičiuojamas </w:t>
      </w:r>
      <w:r>
        <w:rPr>
          <w:bCs/>
        </w:rPr>
        <w:t xml:space="preserve">LSTA ir STL </w:t>
      </w:r>
      <w:r w:rsidRPr="000156DE">
        <w:rPr>
          <w:bCs/>
        </w:rPr>
        <w:t>reitingas (</w:t>
      </w:r>
      <w:r>
        <w:rPr>
          <w:bCs/>
        </w:rPr>
        <w:t xml:space="preserve">koeficientas </w:t>
      </w:r>
      <w:r w:rsidRPr="000156DE">
        <w:rPr>
          <w:bCs/>
        </w:rPr>
        <w:t>0,5).</w:t>
      </w:r>
      <w:r>
        <w:rPr>
          <w:bCs/>
        </w:rPr>
        <w:t xml:space="preserve"> Dalyviai privalo turėti galiojančias LSTA licencijas.</w:t>
      </w:r>
      <w:r w:rsidRPr="000156DE">
        <w:rPr>
          <w:bCs/>
        </w:rPr>
        <w:t xml:space="preserve"> Susirinkus mažiau nei 12 dalyvių (vyrų grupėje) reitingas neskaičiuojamas.</w:t>
      </w:r>
      <w:r w:rsidRPr="000156DE">
        <w:rPr>
          <w:bCs/>
          <w:color w:val="222222"/>
          <w:shd w:val="clear" w:color="auto" w:fill="FFFFFF"/>
        </w:rPr>
        <w:t xml:space="preserve"> Moterims žaidžiančioms kartu su vyrais reitingas taip pat neskaičiuojamas. </w:t>
      </w: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nugalėtojai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tau</w:t>
      </w:r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rėmis</w:t>
      </w:r>
      <w:proofErr w:type="spellEnd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daliais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DF7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5B0DF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varžybose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apdovanojami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1-6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turui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papildomai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daugiausiai</w:t>
      </w:r>
      <w:proofErr w:type="spellEnd"/>
      <w:proofErr w:type="gram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taškų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surinkę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žaidėjai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0C56F6" w:rsidP="000C56F6">
      <w:pPr>
        <w:tabs>
          <w:tab w:val="left" w:pos="2670"/>
        </w:tabs>
        <w:ind w:left="72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Vieno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turo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84090A">
        <w:rPr>
          <w:rFonts w:ascii="Times New Roman" w:hAnsi="Times New Roman"/>
          <w:color w:val="000000" w:themeColor="text1"/>
        </w:rPr>
        <w:t xml:space="preserve"> 10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lastRenderedPageBreak/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74BB1"/>
    <w:rsid w:val="000C56F6"/>
    <w:rsid w:val="00100368"/>
    <w:rsid w:val="00130D72"/>
    <w:rsid w:val="001E01FE"/>
    <w:rsid w:val="001E7025"/>
    <w:rsid w:val="002C7E1D"/>
    <w:rsid w:val="004001B2"/>
    <w:rsid w:val="004641A8"/>
    <w:rsid w:val="004C450B"/>
    <w:rsid w:val="004E0F67"/>
    <w:rsid w:val="0050042E"/>
    <w:rsid w:val="00526B7C"/>
    <w:rsid w:val="005473FC"/>
    <w:rsid w:val="00560D17"/>
    <w:rsid w:val="00562805"/>
    <w:rsid w:val="005A43F6"/>
    <w:rsid w:val="005B0DF7"/>
    <w:rsid w:val="00605DCB"/>
    <w:rsid w:val="006725A0"/>
    <w:rsid w:val="00675655"/>
    <w:rsid w:val="006B4979"/>
    <w:rsid w:val="006C57C1"/>
    <w:rsid w:val="006E0FB0"/>
    <w:rsid w:val="00721D6F"/>
    <w:rsid w:val="007271BC"/>
    <w:rsid w:val="007B450C"/>
    <w:rsid w:val="007F0225"/>
    <w:rsid w:val="0083653C"/>
    <w:rsid w:val="0084090A"/>
    <w:rsid w:val="00840978"/>
    <w:rsid w:val="008731F1"/>
    <w:rsid w:val="008A240E"/>
    <w:rsid w:val="008D4CE0"/>
    <w:rsid w:val="0092274F"/>
    <w:rsid w:val="00927C98"/>
    <w:rsid w:val="00956AE1"/>
    <w:rsid w:val="00995374"/>
    <w:rsid w:val="009A53AC"/>
    <w:rsid w:val="009D3B69"/>
    <w:rsid w:val="00A51AC0"/>
    <w:rsid w:val="00A66E76"/>
    <w:rsid w:val="00AA12B7"/>
    <w:rsid w:val="00AE6BFC"/>
    <w:rsid w:val="00B60577"/>
    <w:rsid w:val="00B6587A"/>
    <w:rsid w:val="00B941CF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2CE0"/>
    <w:rsid w:val="00CB11E4"/>
    <w:rsid w:val="00D05BCD"/>
    <w:rsid w:val="00D1307D"/>
    <w:rsid w:val="00D61908"/>
    <w:rsid w:val="00D76E24"/>
    <w:rsid w:val="00DC2F0E"/>
    <w:rsid w:val="00DD0B1F"/>
    <w:rsid w:val="00E3615A"/>
    <w:rsid w:val="00E702FA"/>
    <w:rsid w:val="00E725F9"/>
    <w:rsid w:val="00F0326D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dcterms:created xsi:type="dcterms:W3CDTF">2022-09-21T05:45:00Z</dcterms:created>
  <dcterms:modified xsi:type="dcterms:W3CDTF">2022-09-21T05:55:00Z</dcterms:modified>
</cp:coreProperties>
</file>