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46" w:rsidRDefault="00617987" w:rsidP="00617987">
      <w:pPr>
        <w:tabs>
          <w:tab w:val="left" w:pos="4678"/>
        </w:tabs>
        <w:jc w:val="center"/>
        <w:rPr>
          <w:rFonts w:cs="Arial"/>
          <w:b/>
          <w:sz w:val="20"/>
          <w:szCs w:val="20"/>
        </w:rPr>
      </w:pPr>
      <w:r w:rsidRPr="00821844">
        <w:rPr>
          <w:noProof/>
          <w:lang w:eastAsia="lt-LT"/>
        </w:rPr>
        <w:drawing>
          <wp:inline distT="0" distB="0" distL="0" distR="0" wp14:anchorId="2A740A36" wp14:editId="40B871E3">
            <wp:extent cx="990600" cy="9906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87" w:rsidRDefault="00617987" w:rsidP="00617987">
      <w:pPr>
        <w:tabs>
          <w:tab w:val="left" w:pos="4678"/>
        </w:tabs>
        <w:jc w:val="center"/>
        <w:rPr>
          <w:rFonts w:cs="Arial"/>
          <w:b/>
          <w:sz w:val="20"/>
          <w:szCs w:val="20"/>
        </w:rPr>
      </w:pPr>
    </w:p>
    <w:p w:rsidR="00F60146" w:rsidRPr="00EA3042" w:rsidRDefault="004121F6" w:rsidP="00F60146">
      <w:pPr>
        <w:pStyle w:val="Pavadinimas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Komandini</w:t>
      </w:r>
      <w:r w:rsidR="00F60146" w:rsidRPr="00EA3042">
        <w:rPr>
          <w:rFonts w:ascii="Arial" w:hAnsi="Arial" w:cs="Arial"/>
          <w:b/>
          <w:sz w:val="28"/>
          <w:szCs w:val="28"/>
        </w:rPr>
        <w:t xml:space="preserve"> stalo </w:t>
      </w:r>
      <w:r w:rsidR="00EA3042" w:rsidRPr="00EA3042">
        <w:rPr>
          <w:rFonts w:ascii="Arial" w:hAnsi="Arial" w:cs="Arial"/>
          <w:b/>
          <w:sz w:val="28"/>
          <w:szCs w:val="28"/>
        </w:rPr>
        <w:t xml:space="preserve">teniso turnyras skirtas Laisvės </w:t>
      </w:r>
      <w:r w:rsidR="00F60146" w:rsidRPr="00EA3042">
        <w:rPr>
          <w:rFonts w:ascii="Arial" w:hAnsi="Arial" w:cs="Arial"/>
          <w:b/>
          <w:sz w:val="28"/>
          <w:szCs w:val="28"/>
        </w:rPr>
        <w:t>dienai paminėti</w:t>
      </w:r>
      <w:r w:rsidR="00EA3042" w:rsidRPr="00EA3042">
        <w:rPr>
          <w:rFonts w:ascii="Arial" w:hAnsi="Arial" w:cs="Arial"/>
          <w:b/>
          <w:sz w:val="28"/>
          <w:szCs w:val="28"/>
        </w:rPr>
        <w:t xml:space="preserve"> ( Rusijos kariuomenės išvedimo diena 1993-08-31</w:t>
      </w:r>
      <w:r w:rsidR="00EA3042">
        <w:rPr>
          <w:rFonts w:ascii="Arial" w:hAnsi="Arial" w:cs="Arial"/>
          <w:b/>
          <w:sz w:val="28"/>
          <w:szCs w:val="28"/>
        </w:rPr>
        <w:t>)</w:t>
      </w:r>
    </w:p>
    <w:p w:rsidR="00B1198B" w:rsidRPr="00B1198B" w:rsidRDefault="00B1198B" w:rsidP="00B1198B"/>
    <w:p w:rsidR="00F60146" w:rsidRPr="00B1198B" w:rsidRDefault="00F60146" w:rsidP="00B1198B">
      <w:pPr>
        <w:pStyle w:val="Betarp"/>
        <w:jc w:val="center"/>
        <w:rPr>
          <w:b/>
        </w:rPr>
      </w:pPr>
      <w:r w:rsidRPr="00B1198B">
        <w:rPr>
          <w:b/>
        </w:rPr>
        <w:t>N U O S T A T A I</w:t>
      </w:r>
    </w:p>
    <w:p w:rsidR="00F60146" w:rsidRPr="005E48E8" w:rsidRDefault="00F60146" w:rsidP="00E22C2C">
      <w:pPr>
        <w:pStyle w:val="Betarp"/>
      </w:pPr>
    </w:p>
    <w:p w:rsidR="00920C45" w:rsidRDefault="00E015B2" w:rsidP="00920C45">
      <w:pPr>
        <w:pStyle w:val="Betarp"/>
        <w:jc w:val="center"/>
        <w:rPr>
          <w:b/>
          <w:bCs/>
        </w:rPr>
      </w:pPr>
      <w:r w:rsidRPr="00B1198B">
        <w:rPr>
          <w:b/>
          <w:bCs/>
        </w:rPr>
        <w:t>I. VARŽYBŲ TIKSLAS</w:t>
      </w:r>
    </w:p>
    <w:p w:rsidR="00920C45" w:rsidRPr="00B1198B" w:rsidRDefault="00920C45" w:rsidP="00920C45">
      <w:pPr>
        <w:pStyle w:val="Betarp"/>
        <w:jc w:val="center"/>
        <w:rPr>
          <w:b/>
          <w:bCs/>
        </w:rPr>
      </w:pPr>
    </w:p>
    <w:p w:rsidR="00F60146" w:rsidRPr="00920C45" w:rsidRDefault="00F60146" w:rsidP="00920C45">
      <w:pPr>
        <w:pStyle w:val="Betarp"/>
      </w:pPr>
      <w:r w:rsidRPr="00920C45">
        <w:t>1. Populiarinti stalo teniso žaidimą Lietuvoje;</w:t>
      </w:r>
    </w:p>
    <w:p w:rsidR="00F60146" w:rsidRPr="00F60146" w:rsidRDefault="00F60146" w:rsidP="00920C45">
      <w:pPr>
        <w:pStyle w:val="Betarp"/>
      </w:pPr>
      <w:r w:rsidRPr="00920C45">
        <w:t>2. Bendradarbiauti, palaikyti draugystės ryšius su kitų miestų</w:t>
      </w:r>
      <w:r w:rsidRPr="00F60146">
        <w:t>, rajonų stalo tenisininkais;</w:t>
      </w:r>
    </w:p>
    <w:p w:rsidR="00F60146" w:rsidRPr="00F60146" w:rsidRDefault="00F60146" w:rsidP="00E22C2C">
      <w:pPr>
        <w:pStyle w:val="Betarp"/>
        <w:rPr>
          <w:szCs w:val="24"/>
        </w:rPr>
      </w:pPr>
      <w:r w:rsidRPr="00F60146">
        <w:rPr>
          <w:szCs w:val="24"/>
        </w:rPr>
        <w:t xml:space="preserve">3. Skatinti fizinį aktyvumą; </w:t>
      </w:r>
    </w:p>
    <w:p w:rsidR="00617987" w:rsidRDefault="00F60146" w:rsidP="00E22C2C">
      <w:pPr>
        <w:pStyle w:val="Betarp"/>
        <w:rPr>
          <w:szCs w:val="24"/>
        </w:rPr>
      </w:pPr>
      <w:r w:rsidRPr="00F60146">
        <w:rPr>
          <w:szCs w:val="24"/>
        </w:rPr>
        <w:t>4.</w:t>
      </w:r>
      <w:r>
        <w:rPr>
          <w:szCs w:val="24"/>
        </w:rPr>
        <w:t xml:space="preserve"> </w:t>
      </w:r>
      <w:r w:rsidRPr="00F60146">
        <w:rPr>
          <w:szCs w:val="24"/>
        </w:rPr>
        <w:t>Kelti stalo tenisininkų sportinio meistriškumo lygį;</w:t>
      </w:r>
    </w:p>
    <w:p w:rsidR="00920C45" w:rsidRDefault="00920C45" w:rsidP="00E22C2C">
      <w:pPr>
        <w:pStyle w:val="Betarp"/>
        <w:rPr>
          <w:szCs w:val="24"/>
        </w:rPr>
      </w:pPr>
    </w:p>
    <w:p w:rsidR="00E015B2" w:rsidRDefault="00C551BC" w:rsidP="00C551BC">
      <w:pPr>
        <w:jc w:val="center"/>
        <w:rPr>
          <w:b/>
          <w:bCs/>
        </w:rPr>
      </w:pPr>
      <w:r>
        <w:rPr>
          <w:b/>
          <w:bCs/>
        </w:rPr>
        <w:t>II</w:t>
      </w:r>
      <w:r w:rsidR="00E015B2" w:rsidRPr="00B258DF">
        <w:rPr>
          <w:b/>
          <w:bCs/>
        </w:rPr>
        <w:t>. VADOVAVIMAS IR VYKDYMAS</w:t>
      </w:r>
    </w:p>
    <w:p w:rsidR="00920C45" w:rsidRPr="00B258DF" w:rsidRDefault="00920C45" w:rsidP="00C551BC">
      <w:pPr>
        <w:jc w:val="center"/>
        <w:rPr>
          <w:b/>
          <w:bCs/>
        </w:rPr>
      </w:pPr>
    </w:p>
    <w:p w:rsidR="00E015B2" w:rsidRDefault="00E015B2" w:rsidP="00920C45">
      <w:pPr>
        <w:pStyle w:val="Betarp"/>
      </w:pPr>
      <w:r w:rsidRPr="00B258DF">
        <w:t>Varžybas org</w:t>
      </w:r>
      <w:r>
        <w:t xml:space="preserve">anizuoja ir vykdo </w:t>
      </w:r>
      <w:r w:rsidRPr="00B258DF">
        <w:t>sporto klubas „V</w:t>
      </w:r>
      <w:r>
        <w:t xml:space="preserve">ikrusis feniksas“ varžybų </w:t>
      </w:r>
      <w:r w:rsidR="00587B6A">
        <w:t xml:space="preserve">vyr. </w:t>
      </w:r>
      <w:r>
        <w:t>teisėjas</w:t>
      </w:r>
    </w:p>
    <w:p w:rsidR="00617987" w:rsidRDefault="00E015B2" w:rsidP="00920C45">
      <w:pPr>
        <w:pStyle w:val="Betarp"/>
        <w:rPr>
          <w:rStyle w:val="Hipersaitas"/>
          <w:bCs/>
        </w:rPr>
      </w:pPr>
      <w:r w:rsidRPr="00B258DF">
        <w:t xml:space="preserve">Kazimieras Ramanauskas  </w:t>
      </w:r>
      <w:r w:rsidR="00B1198B">
        <w:t xml:space="preserve">tel. 869961806 </w:t>
      </w:r>
      <w:proofErr w:type="spellStart"/>
      <w:r w:rsidR="00B1198B">
        <w:t>el.p</w:t>
      </w:r>
      <w:proofErr w:type="spellEnd"/>
      <w:r w:rsidR="00B1198B">
        <w:t xml:space="preserve">. </w:t>
      </w:r>
      <w:hyperlink r:id="rId5" w:history="1">
        <w:r w:rsidR="00544DE1" w:rsidRPr="00430827">
          <w:rPr>
            <w:rStyle w:val="Hipersaitas"/>
            <w:bCs/>
          </w:rPr>
          <w:t>kazimieras2@gmail.com</w:t>
        </w:r>
      </w:hyperlink>
    </w:p>
    <w:p w:rsidR="00920C45" w:rsidRPr="00920C45" w:rsidRDefault="00920C45" w:rsidP="00920C45">
      <w:pPr>
        <w:pStyle w:val="Betarp"/>
        <w:rPr>
          <w:bCs/>
          <w:color w:val="0000FF"/>
          <w:u w:val="single"/>
        </w:rPr>
      </w:pPr>
    </w:p>
    <w:p w:rsidR="00E015B2" w:rsidRDefault="00B1198B" w:rsidP="00C551BC">
      <w:pPr>
        <w:rPr>
          <w:b/>
          <w:bCs/>
        </w:rPr>
      </w:pPr>
      <w:r>
        <w:rPr>
          <w:bCs/>
        </w:rPr>
        <w:t xml:space="preserve">                          </w:t>
      </w:r>
      <w:r w:rsidR="00E015B2" w:rsidRPr="00B258DF">
        <w:rPr>
          <w:bCs/>
        </w:rPr>
        <w:t xml:space="preserve"> </w:t>
      </w:r>
      <w:r w:rsidR="00C551BC">
        <w:rPr>
          <w:b/>
          <w:bCs/>
        </w:rPr>
        <w:t>III</w:t>
      </w:r>
      <w:r w:rsidR="00E015B2" w:rsidRPr="00B258DF">
        <w:rPr>
          <w:b/>
          <w:bCs/>
        </w:rPr>
        <w:t>. VARŽYBŲ VYKDYMO VIETA IR LAIKAS</w:t>
      </w:r>
    </w:p>
    <w:p w:rsidR="00920C45" w:rsidRPr="00C551BC" w:rsidRDefault="00920C45" w:rsidP="00C551BC">
      <w:pPr>
        <w:rPr>
          <w:bCs/>
        </w:rPr>
      </w:pPr>
    </w:p>
    <w:p w:rsidR="00F60146" w:rsidRPr="00240A88" w:rsidRDefault="00E015B2" w:rsidP="00920C45">
      <w:pPr>
        <w:pStyle w:val="Betarp"/>
      </w:pPr>
      <w:r w:rsidRPr="00240A88">
        <w:t>Varžybos vyks adresu: Statybininkų g. 5, Telšiai.</w:t>
      </w:r>
      <w:r w:rsidRPr="00240A88">
        <w:rPr>
          <w:b/>
        </w:rPr>
        <w:t xml:space="preserve"> </w:t>
      </w:r>
      <w:r w:rsidR="00EA3042">
        <w:rPr>
          <w:b/>
        </w:rPr>
        <w:t>rugpjūčio 29</w:t>
      </w:r>
      <w:r w:rsidRPr="00240A88">
        <w:rPr>
          <w:b/>
        </w:rPr>
        <w:t xml:space="preserve">d. </w:t>
      </w:r>
    </w:p>
    <w:p w:rsidR="00C6609D" w:rsidRDefault="00326D2D" w:rsidP="00920C45">
      <w:pPr>
        <w:pStyle w:val="Betarp"/>
        <w:rPr>
          <w:rFonts w:cs="Arial"/>
        </w:rPr>
      </w:pPr>
      <w:r w:rsidRPr="00240A88">
        <w:rPr>
          <w:rFonts w:cs="Arial"/>
        </w:rPr>
        <w:t>5</w:t>
      </w:r>
      <w:r w:rsidR="00C6609D" w:rsidRPr="00240A88">
        <w:rPr>
          <w:rFonts w:cs="Arial"/>
        </w:rPr>
        <w:t>. Dalyvių at</w:t>
      </w:r>
      <w:r w:rsidR="008627ED">
        <w:rPr>
          <w:rFonts w:cs="Arial"/>
        </w:rPr>
        <w:t>vykimas nuo 9.0</w:t>
      </w:r>
      <w:r w:rsidR="00C6609D" w:rsidRPr="00240A88">
        <w:rPr>
          <w:rFonts w:cs="Arial"/>
        </w:rPr>
        <w:t>0</w:t>
      </w:r>
      <w:r w:rsidRPr="00240A88">
        <w:rPr>
          <w:rFonts w:cs="Arial"/>
        </w:rPr>
        <w:t xml:space="preserve"> val. iki 10.0</w:t>
      </w:r>
      <w:r w:rsidR="00C6609D" w:rsidRPr="00240A88">
        <w:rPr>
          <w:rFonts w:cs="Arial"/>
        </w:rPr>
        <w:t>0 val.</w:t>
      </w:r>
    </w:p>
    <w:p w:rsidR="00587B6A" w:rsidRPr="00240A88" w:rsidRDefault="00587B6A" w:rsidP="00920C45">
      <w:pPr>
        <w:pStyle w:val="Betarp"/>
        <w:rPr>
          <w:rFonts w:cs="Arial"/>
        </w:rPr>
      </w:pPr>
      <w:r>
        <w:rPr>
          <w:rFonts w:cs="Arial"/>
        </w:rPr>
        <w:t>6. Varžybų atidarymas 10.45 val.</w:t>
      </w:r>
    </w:p>
    <w:p w:rsidR="00617987" w:rsidRDefault="00587B6A" w:rsidP="00920C45">
      <w:pPr>
        <w:pStyle w:val="Betarp"/>
        <w:rPr>
          <w:rFonts w:cs="Arial"/>
          <w:b/>
        </w:rPr>
      </w:pPr>
      <w:r>
        <w:rPr>
          <w:rFonts w:cs="Arial"/>
        </w:rPr>
        <w:t>7</w:t>
      </w:r>
      <w:r w:rsidR="00C6609D" w:rsidRPr="00240A88">
        <w:rPr>
          <w:rFonts w:cs="Arial"/>
        </w:rPr>
        <w:t xml:space="preserve">. Varžybų pradžia </w:t>
      </w:r>
      <w:r w:rsidR="00952629">
        <w:rPr>
          <w:rFonts w:cs="Arial"/>
        </w:rPr>
        <w:t>11.0</w:t>
      </w:r>
      <w:r w:rsidR="00C6609D" w:rsidRPr="00240A88">
        <w:rPr>
          <w:rFonts w:cs="Arial"/>
        </w:rPr>
        <w:t xml:space="preserve">0 val. </w:t>
      </w:r>
      <w:r w:rsidR="00617987">
        <w:rPr>
          <w:rFonts w:cs="Arial"/>
          <w:b/>
        </w:rPr>
        <w:t xml:space="preserve">Registracija internetu: </w:t>
      </w:r>
      <w:hyperlink r:id="rId6" w:history="1">
        <w:r w:rsidR="00952629">
          <w:rPr>
            <w:rStyle w:val="Hipersaitas"/>
          </w:rPr>
          <w:t>http://www.suk-topsa.lt/</w:t>
        </w:r>
      </w:hyperlink>
      <w:r w:rsidR="00952629">
        <w:t xml:space="preserve"> </w:t>
      </w:r>
      <w:r w:rsidR="00617987">
        <w:rPr>
          <w:rFonts w:cs="Arial"/>
        </w:rPr>
        <w:t xml:space="preserve">Komandų registracija iki rugpjūčio 28d. </w:t>
      </w:r>
      <w:r w:rsidR="0035529E">
        <w:rPr>
          <w:rFonts w:cs="Arial"/>
        </w:rPr>
        <w:t>15</w:t>
      </w:r>
      <w:r w:rsidR="00617987">
        <w:rPr>
          <w:rFonts w:cs="Arial"/>
        </w:rPr>
        <w:t xml:space="preserve"> val. </w:t>
      </w:r>
      <w:r w:rsidR="00617987" w:rsidRPr="00617987">
        <w:rPr>
          <w:rFonts w:cs="Arial"/>
          <w:b/>
        </w:rPr>
        <w:t>Registracija varžybų dieną negalima</w:t>
      </w:r>
      <w:r w:rsidR="00617987">
        <w:rPr>
          <w:rFonts w:cs="Arial"/>
          <w:b/>
        </w:rPr>
        <w:t xml:space="preserve">. </w:t>
      </w:r>
    </w:p>
    <w:p w:rsidR="00920C45" w:rsidRPr="008C4EAF" w:rsidRDefault="00920C45" w:rsidP="00920C45">
      <w:pPr>
        <w:pStyle w:val="Betarp"/>
        <w:rPr>
          <w:rFonts w:cs="Arial"/>
          <w:b/>
          <w:sz w:val="20"/>
          <w:szCs w:val="20"/>
        </w:rPr>
      </w:pPr>
    </w:p>
    <w:p w:rsidR="00C6609D" w:rsidRDefault="00C6609D" w:rsidP="00920C45">
      <w:pPr>
        <w:jc w:val="center"/>
        <w:rPr>
          <w:rFonts w:cs="Arial"/>
          <w:b/>
          <w:szCs w:val="24"/>
        </w:rPr>
      </w:pPr>
      <w:r w:rsidRPr="00C551BC">
        <w:rPr>
          <w:rFonts w:cs="Arial"/>
          <w:b/>
          <w:szCs w:val="24"/>
        </w:rPr>
        <w:t>IV. DALYVIAI</w:t>
      </w:r>
    </w:p>
    <w:p w:rsidR="00920C45" w:rsidRPr="00C551BC" w:rsidRDefault="00920C45" w:rsidP="00920C45">
      <w:pPr>
        <w:jc w:val="center"/>
        <w:rPr>
          <w:rFonts w:cs="Arial"/>
          <w:b/>
          <w:szCs w:val="24"/>
        </w:rPr>
      </w:pPr>
    </w:p>
    <w:p w:rsidR="00C6609D" w:rsidRPr="007B5EE8" w:rsidRDefault="00587B6A" w:rsidP="00920C45">
      <w:pPr>
        <w:pStyle w:val="Betarp"/>
        <w:rPr>
          <w:b/>
          <w:color w:val="FF0000"/>
          <w:shd w:val="clear" w:color="auto" w:fill="FFFFFF"/>
        </w:rPr>
      </w:pPr>
      <w:r>
        <w:t>8</w:t>
      </w:r>
      <w:r w:rsidR="00C6609D" w:rsidRPr="00FD1A83">
        <w:t>. Kviečiami dalyvauti  Mažeikiu, Telšių, Salantų, Plungės, Šilutės, Klaipėdos, Šiaulių</w:t>
      </w:r>
      <w:r w:rsidR="008627ED">
        <w:t>, Joniškio</w:t>
      </w:r>
      <w:r w:rsidR="00C6609D" w:rsidRPr="00FD1A83">
        <w:t xml:space="preserve"> </w:t>
      </w:r>
      <w:r w:rsidR="00B1198B" w:rsidRPr="00FD1A83">
        <w:t xml:space="preserve">ir kitų </w:t>
      </w:r>
      <w:r w:rsidR="00C6609D" w:rsidRPr="00FD1A83">
        <w:t>Li</w:t>
      </w:r>
      <w:r w:rsidR="00B1198B" w:rsidRPr="00FD1A83">
        <w:t>etuvos miestų ir rajonų komandos</w:t>
      </w:r>
      <w:r w:rsidR="00C6609D" w:rsidRPr="00FD1A83">
        <w:t>.</w:t>
      </w:r>
      <w:r w:rsidR="008627ED">
        <w:t xml:space="preserve"> Komandų skaičius ribotas 24</w:t>
      </w:r>
      <w:r w:rsidR="00326D2D" w:rsidRPr="00FD1A83">
        <w:t xml:space="preserve"> komandos.</w:t>
      </w:r>
      <w:r w:rsidR="009C5A2E" w:rsidRPr="00FD1A83">
        <w:t xml:space="preserve"> Komandos sudėtis gali būti mišri</w:t>
      </w:r>
      <w:r w:rsidR="008627ED">
        <w:t xml:space="preserve">, </w:t>
      </w:r>
      <w:r w:rsidR="008627ED" w:rsidRPr="001E5368">
        <w:t>neskirstomi pagal lytį</w:t>
      </w:r>
      <w:r w:rsidR="008627ED">
        <w:t xml:space="preserve"> ir amžių</w:t>
      </w:r>
      <w:r w:rsidR="009C5A2E" w:rsidRPr="00FD1A83">
        <w:t>.</w:t>
      </w:r>
      <w:r w:rsidR="0055718D">
        <w:t xml:space="preserve">  D</w:t>
      </w:r>
      <w:r w:rsidR="00AF7634">
        <w:t>alyvio reitinga</w:t>
      </w:r>
      <w:r w:rsidR="00EA3042">
        <w:t xml:space="preserve">s </w:t>
      </w:r>
      <w:r w:rsidR="00573304">
        <w:t xml:space="preserve">vyrai </w:t>
      </w:r>
      <w:r w:rsidR="00EA3042">
        <w:t>negali būti aukštesnis kaip 11</w:t>
      </w:r>
      <w:r w:rsidR="00AF7634">
        <w:t>0 pozicija</w:t>
      </w:r>
      <w:r w:rsidR="00355EDD">
        <w:t xml:space="preserve"> moterims apribojimai netaikomi</w:t>
      </w:r>
      <w:r w:rsidR="00AF7634">
        <w:t>.</w:t>
      </w:r>
      <w:r w:rsidR="00573304">
        <w:t xml:space="preserve"> </w:t>
      </w:r>
      <w:r w:rsidR="00B77902">
        <w:rPr>
          <w:b/>
        </w:rPr>
        <w:t xml:space="preserve">Karščiuojantis, sloguojantis, kosintys ar kitus negalavimus jaučiantis asmenys </w:t>
      </w:r>
      <w:r w:rsidR="008D709C">
        <w:rPr>
          <w:b/>
        </w:rPr>
        <w:t xml:space="preserve">dalyvauti negali. </w:t>
      </w:r>
      <w:r w:rsidR="00573304" w:rsidRPr="008D709C">
        <w:rPr>
          <w:b/>
        </w:rPr>
        <w:t xml:space="preserve">Dalyviai privalo laikytis saugaus 1 metro atstumo, nežaidžiantis dalyviai privalo dėvėti </w:t>
      </w:r>
      <w:r w:rsidR="00573304" w:rsidRPr="007B5EE8">
        <w:rPr>
          <w:b/>
          <w:color w:val="FF0000"/>
          <w:shd w:val="clear" w:color="auto" w:fill="FFFFFF"/>
        </w:rPr>
        <w:t>nosį ir burną dengiančias priemones (kau</w:t>
      </w:r>
      <w:r w:rsidR="008D709C" w:rsidRPr="007B5EE8">
        <w:rPr>
          <w:b/>
          <w:color w:val="FF0000"/>
          <w:shd w:val="clear" w:color="auto" w:fill="FFFFFF"/>
        </w:rPr>
        <w:t>ke</w:t>
      </w:r>
      <w:r w:rsidR="00573304" w:rsidRPr="007B5EE8">
        <w:rPr>
          <w:b/>
          <w:color w:val="FF0000"/>
          <w:shd w:val="clear" w:color="auto" w:fill="FFFFFF"/>
        </w:rPr>
        <w:t>s).</w:t>
      </w:r>
    </w:p>
    <w:p w:rsidR="00920C45" w:rsidRPr="007B5EE8" w:rsidRDefault="00920C45" w:rsidP="00920C45">
      <w:pPr>
        <w:pStyle w:val="Betarp"/>
        <w:rPr>
          <w:color w:val="FF0000"/>
        </w:rPr>
      </w:pPr>
    </w:p>
    <w:p w:rsidR="00C6609D" w:rsidRDefault="00C6609D" w:rsidP="00047A4A">
      <w:pPr>
        <w:jc w:val="center"/>
        <w:rPr>
          <w:rFonts w:cs="Arial"/>
          <w:b/>
          <w:szCs w:val="24"/>
        </w:rPr>
      </w:pPr>
      <w:r w:rsidRPr="00047A4A">
        <w:rPr>
          <w:rFonts w:cs="Arial"/>
          <w:b/>
          <w:szCs w:val="24"/>
        </w:rPr>
        <w:t>V. VARŽYBŲ VYKDYMO SISTEMA</w:t>
      </w:r>
    </w:p>
    <w:p w:rsidR="00920C45" w:rsidRPr="00047A4A" w:rsidRDefault="00920C45" w:rsidP="00047A4A">
      <w:pPr>
        <w:jc w:val="center"/>
        <w:rPr>
          <w:rFonts w:cs="Arial"/>
          <w:b/>
          <w:szCs w:val="24"/>
        </w:rPr>
      </w:pPr>
    </w:p>
    <w:p w:rsidR="00544DE1" w:rsidRPr="001E5368" w:rsidRDefault="00544DE1" w:rsidP="00544DE1">
      <w:pPr>
        <w:rPr>
          <w:rFonts w:cs="Arial"/>
          <w:b/>
          <w:szCs w:val="24"/>
        </w:rPr>
      </w:pPr>
      <w:r w:rsidRPr="001E5368">
        <w:rPr>
          <w:rFonts w:cs="Arial"/>
          <w:b/>
          <w:szCs w:val="24"/>
        </w:rPr>
        <w:t>Varžybos bus vykdomos</w:t>
      </w:r>
      <w:r w:rsidR="001E5368" w:rsidRPr="001E5368">
        <w:rPr>
          <w:rFonts w:cs="Arial"/>
          <w:b/>
          <w:szCs w:val="24"/>
        </w:rPr>
        <w:t xml:space="preserve"> pasitelkus programą.</w:t>
      </w:r>
    </w:p>
    <w:p w:rsidR="00C6609D" w:rsidRPr="001E5368" w:rsidRDefault="00587B6A" w:rsidP="00920C45">
      <w:pPr>
        <w:pStyle w:val="Betarp"/>
      </w:pPr>
      <w:r>
        <w:t>9</w:t>
      </w:r>
      <w:r w:rsidR="00C6609D" w:rsidRPr="001E5368">
        <w:t xml:space="preserve">. </w:t>
      </w:r>
      <w:r w:rsidR="009C5A2E" w:rsidRPr="001E5368">
        <w:t>Varžybos – komandinės</w:t>
      </w:r>
      <w:r w:rsidR="00C6609D" w:rsidRPr="001E5368">
        <w:t xml:space="preserve">. </w:t>
      </w:r>
    </w:p>
    <w:p w:rsidR="00C6609D" w:rsidRPr="001E5368" w:rsidRDefault="00587B6A" w:rsidP="00920C45">
      <w:pPr>
        <w:pStyle w:val="Betarp"/>
      </w:pPr>
      <w:r>
        <w:t>10</w:t>
      </w:r>
      <w:r w:rsidR="0035529E">
        <w:t>. Komandos sudėtis 2</w:t>
      </w:r>
      <w:r w:rsidR="00FD1A83" w:rsidRPr="001E5368">
        <w:t xml:space="preserve"> žaidėjai,</w:t>
      </w:r>
      <w:r w:rsidR="00C6609D" w:rsidRPr="001E5368">
        <w:t>.</w:t>
      </w:r>
    </w:p>
    <w:p w:rsidR="00C522D3" w:rsidRDefault="00587B6A" w:rsidP="00920C45">
      <w:pPr>
        <w:pStyle w:val="Betarp"/>
      </w:pPr>
      <w:r>
        <w:t>11</w:t>
      </w:r>
      <w:r w:rsidR="00C6609D" w:rsidRPr="001E5368">
        <w:t>. Varžybų sistema</w:t>
      </w:r>
      <w:r w:rsidR="009C5A2E" w:rsidRPr="001E5368">
        <w:t xml:space="preserve"> n</w:t>
      </w:r>
      <w:r w:rsidR="00C6609D" w:rsidRPr="001E5368">
        <w:t>umatoma dalyvius suskirstyt</w:t>
      </w:r>
      <w:r w:rsidR="009C5A2E" w:rsidRPr="001E5368">
        <w:t xml:space="preserve">i į pogrupius </w:t>
      </w:r>
      <w:r w:rsidR="00C6609D" w:rsidRPr="001E5368">
        <w:t xml:space="preserve">. Dalyviai pogrupyje užėmę 1-2 vietas patenka į pagrindinį varžybų finalą, </w:t>
      </w:r>
      <w:r w:rsidR="009C5A2E" w:rsidRPr="001E5368">
        <w:t>likusieji žaidžia mažajame</w:t>
      </w:r>
      <w:r w:rsidR="00C6609D" w:rsidRPr="001E5368">
        <w:t xml:space="preserve"> finale (paguoda). Ž</w:t>
      </w:r>
      <w:r w:rsidR="00544DE1" w:rsidRPr="001E5368">
        <w:t>aidž</w:t>
      </w:r>
      <w:r w:rsidR="0035529E">
        <w:t>iama</w:t>
      </w:r>
      <w:r w:rsidR="00C3066F">
        <w:t xml:space="preserve"> </w:t>
      </w:r>
      <w:r w:rsidR="00C3066F" w:rsidRPr="00C3066F">
        <w:rPr>
          <w:b/>
          <w:bCs/>
          <w:szCs w:val="24"/>
        </w:rPr>
        <w:t>A-Y, B-X, DV, A-X, B-Y</w:t>
      </w:r>
      <w:bookmarkStart w:id="0" w:name="_GoBack"/>
      <w:bookmarkEnd w:id="0"/>
      <w:r w:rsidR="00847163">
        <w:t xml:space="preserve"> iki trijų</w:t>
      </w:r>
      <w:r w:rsidR="0035529E">
        <w:t xml:space="preserve"> </w:t>
      </w:r>
      <w:r w:rsidR="00544DE1" w:rsidRPr="001E5368">
        <w:t xml:space="preserve">laimėtų </w:t>
      </w:r>
      <w:r w:rsidR="001E5368">
        <w:t xml:space="preserve">komandinių </w:t>
      </w:r>
      <w:r w:rsidR="00544DE1" w:rsidRPr="001E5368">
        <w:t>susitikimų (pergalių) su dvejetais</w:t>
      </w:r>
      <w:r w:rsidR="001E5368">
        <w:t xml:space="preserve">, </w:t>
      </w:r>
      <w:r w:rsidR="00C6609D" w:rsidRPr="001E5368">
        <w:t>ABS plastiko kamuoliukais. Varžybų organizatoriai pasilieka  teisę esant būtinumui keisti varžybų sistemą.</w:t>
      </w:r>
    </w:p>
    <w:p w:rsidR="00920C45" w:rsidRPr="00920C45" w:rsidRDefault="00920C45" w:rsidP="00920C45">
      <w:pPr>
        <w:pStyle w:val="Betarp"/>
      </w:pPr>
    </w:p>
    <w:p w:rsidR="00C3066F" w:rsidRDefault="00C3066F" w:rsidP="00920C45">
      <w:pPr>
        <w:jc w:val="center"/>
        <w:rPr>
          <w:rFonts w:cs="Arial"/>
          <w:b/>
          <w:szCs w:val="24"/>
        </w:rPr>
      </w:pPr>
    </w:p>
    <w:p w:rsidR="00C3066F" w:rsidRDefault="00C3066F" w:rsidP="00920C45">
      <w:pPr>
        <w:jc w:val="center"/>
        <w:rPr>
          <w:rFonts w:cs="Arial"/>
          <w:b/>
          <w:szCs w:val="24"/>
        </w:rPr>
      </w:pPr>
    </w:p>
    <w:p w:rsidR="00E830F0" w:rsidRDefault="00C6609D" w:rsidP="00920C45">
      <w:pPr>
        <w:jc w:val="center"/>
        <w:rPr>
          <w:rFonts w:cs="Arial"/>
          <w:b/>
          <w:szCs w:val="24"/>
        </w:rPr>
      </w:pPr>
      <w:r w:rsidRPr="00047A4A">
        <w:rPr>
          <w:rFonts w:cs="Arial"/>
          <w:b/>
          <w:szCs w:val="24"/>
        </w:rPr>
        <w:lastRenderedPageBreak/>
        <w:t>VI. PRIĖMIMO SĄLYGOS VARŽYBŲ DALYVIO MOKESTIS</w:t>
      </w:r>
    </w:p>
    <w:p w:rsidR="00920C45" w:rsidRPr="00920C45" w:rsidRDefault="00920C45" w:rsidP="00920C45">
      <w:pPr>
        <w:jc w:val="center"/>
        <w:rPr>
          <w:rFonts w:cs="Arial"/>
          <w:b/>
          <w:szCs w:val="24"/>
        </w:rPr>
      </w:pPr>
    </w:p>
    <w:p w:rsidR="00C6609D" w:rsidRPr="00C551BC" w:rsidRDefault="00E830F0" w:rsidP="00920C45">
      <w:pPr>
        <w:pStyle w:val="Betarp"/>
      </w:pPr>
      <w:r>
        <w:t>12</w:t>
      </w:r>
      <w:r w:rsidR="00C6609D" w:rsidRPr="00C551BC">
        <w:t xml:space="preserve">.Varžybų dalyvių kelionės ir maitinimo išlaidas apmoka komandiruojanti organizacija. </w:t>
      </w:r>
    </w:p>
    <w:p w:rsidR="00C6609D" w:rsidRPr="00C551BC" w:rsidRDefault="00E830F0" w:rsidP="00920C45">
      <w:pPr>
        <w:pStyle w:val="Betarp"/>
      </w:pPr>
      <w:r>
        <w:t>13</w:t>
      </w:r>
      <w:r w:rsidR="00C6609D" w:rsidRPr="00C551BC">
        <w:t>. Varžybų metu dalyviai už sveikatą atsako patys. Varžybų metu bus filmuojama ir fotografuojama.</w:t>
      </w:r>
    </w:p>
    <w:p w:rsidR="001E5368" w:rsidRPr="00C551BC" w:rsidRDefault="00C6609D" w:rsidP="00920C45">
      <w:pPr>
        <w:pStyle w:val="Betarp"/>
      </w:pPr>
      <w:r w:rsidRPr="00C551BC">
        <w:t>1</w:t>
      </w:r>
      <w:r w:rsidR="00E830F0">
        <w:t>4</w:t>
      </w:r>
      <w:r w:rsidRPr="00C551BC">
        <w:rPr>
          <w:b/>
        </w:rPr>
        <w:t xml:space="preserve">. </w:t>
      </w:r>
      <w:r w:rsidRPr="00C551BC">
        <w:t>Starto mokestis</w:t>
      </w:r>
      <w:r w:rsidR="0035529E">
        <w:t xml:space="preserve"> komandai 18</w:t>
      </w:r>
      <w:r w:rsidR="001E5368" w:rsidRPr="00C551BC">
        <w:t xml:space="preserve"> eurų</w:t>
      </w:r>
      <w:r w:rsidRPr="00C551BC">
        <w:t xml:space="preserve">. </w:t>
      </w:r>
    </w:p>
    <w:p w:rsidR="00C6609D" w:rsidRPr="00C551BC" w:rsidRDefault="00E830F0" w:rsidP="00920C45">
      <w:pPr>
        <w:pStyle w:val="Betarp"/>
      </w:pPr>
      <w:r>
        <w:t>15</w:t>
      </w:r>
      <w:r w:rsidR="00C6609D" w:rsidRPr="00C551BC">
        <w:t xml:space="preserve">. </w:t>
      </w:r>
      <w:r w:rsidR="00920C45">
        <w:t xml:space="preserve">Surinktos lėšos skirtos varžybų organizavimo išlaidom padengti. </w:t>
      </w:r>
      <w:r w:rsidR="00C6609D" w:rsidRPr="00C551BC">
        <w:t>Iš starto mo</w:t>
      </w:r>
      <w:r>
        <w:t>kesčio bus formuojamas prizinis</w:t>
      </w:r>
      <w:r w:rsidR="00C6609D" w:rsidRPr="00C551BC">
        <w:t xml:space="preserve"> fondas.</w:t>
      </w:r>
    </w:p>
    <w:p w:rsidR="00C6609D" w:rsidRDefault="00C6609D" w:rsidP="00047A4A">
      <w:pPr>
        <w:jc w:val="center"/>
        <w:rPr>
          <w:rFonts w:cs="Arial"/>
          <w:b/>
          <w:szCs w:val="24"/>
        </w:rPr>
      </w:pPr>
      <w:r w:rsidRPr="00047A4A">
        <w:rPr>
          <w:rFonts w:cs="Arial"/>
          <w:b/>
          <w:szCs w:val="24"/>
        </w:rPr>
        <w:t xml:space="preserve">VII. </w:t>
      </w:r>
      <w:r w:rsidR="00047A4A">
        <w:rPr>
          <w:rFonts w:cs="Arial"/>
          <w:b/>
          <w:szCs w:val="24"/>
        </w:rPr>
        <w:t>APDOVANOJIMAI</w:t>
      </w:r>
    </w:p>
    <w:p w:rsidR="00920C45" w:rsidRPr="00047A4A" w:rsidRDefault="00920C45" w:rsidP="00047A4A">
      <w:pPr>
        <w:jc w:val="center"/>
        <w:rPr>
          <w:rFonts w:cs="Arial"/>
          <w:b/>
          <w:szCs w:val="24"/>
        </w:rPr>
      </w:pPr>
    </w:p>
    <w:p w:rsidR="00C6609D" w:rsidRDefault="00E830F0" w:rsidP="00920C45">
      <w:pPr>
        <w:pStyle w:val="Betarp"/>
      </w:pPr>
      <w:r>
        <w:t>16</w:t>
      </w:r>
      <w:r w:rsidR="00C6609D" w:rsidRPr="00047A4A">
        <w:t xml:space="preserve">. </w:t>
      </w:r>
      <w:r w:rsidR="00C551BC" w:rsidRPr="00047A4A">
        <w:t xml:space="preserve">Turnyro I, II, III </w:t>
      </w:r>
      <w:r w:rsidR="00C6609D" w:rsidRPr="00047A4A">
        <w:t>vietos laim</w:t>
      </w:r>
      <w:r w:rsidR="00C551BC" w:rsidRPr="00047A4A">
        <w:t>ėtojai bus apdovanojami taurėmis,</w:t>
      </w:r>
      <w:r w:rsidR="00952629">
        <w:t xml:space="preserve"> medaliais,</w:t>
      </w:r>
      <w:r w:rsidR="00C6609D" w:rsidRPr="00047A4A">
        <w:t xml:space="preserve"> piniginiai</w:t>
      </w:r>
      <w:r w:rsidR="00C551BC" w:rsidRPr="00047A4A">
        <w:t>s prizais. Mažojo finalo</w:t>
      </w:r>
      <w:r w:rsidR="00C6609D" w:rsidRPr="00047A4A">
        <w:t xml:space="preserve"> </w:t>
      </w:r>
      <w:r w:rsidR="00C551BC" w:rsidRPr="00047A4A">
        <w:t>I, II, III vietos laimėtojai</w:t>
      </w:r>
      <w:r w:rsidR="00C6609D" w:rsidRPr="00047A4A">
        <w:t xml:space="preserve"> apdovanojama atminimo medaliais.  </w:t>
      </w:r>
    </w:p>
    <w:p w:rsidR="00E830F0" w:rsidRDefault="00E830F0" w:rsidP="00C551BC">
      <w:pPr>
        <w:jc w:val="both"/>
        <w:rPr>
          <w:rFonts w:cs="Arial"/>
          <w:szCs w:val="24"/>
        </w:rPr>
      </w:pPr>
    </w:p>
    <w:p w:rsidR="00E830F0" w:rsidRPr="00047A4A" w:rsidRDefault="00E830F0" w:rsidP="00920C45">
      <w:pPr>
        <w:pStyle w:val="Betarp"/>
        <w:rPr>
          <w:u w:val="single"/>
        </w:rPr>
      </w:pPr>
      <w:r w:rsidRPr="00C551BC">
        <w:t>Iškilus klausimams skambinti tel. 8 699 61806 Kazimierui Ramanauskui</w:t>
      </w:r>
    </w:p>
    <w:p w:rsidR="00C6609D" w:rsidRPr="00047A4A" w:rsidRDefault="00C6609D" w:rsidP="00E015B2">
      <w:pPr>
        <w:jc w:val="both"/>
        <w:rPr>
          <w:szCs w:val="24"/>
        </w:rPr>
      </w:pPr>
    </w:p>
    <w:sectPr w:rsidR="00C6609D" w:rsidRPr="00047A4A" w:rsidSect="003571B5">
      <w:type w:val="continuous"/>
      <w:pgSz w:w="11910" w:h="16840"/>
      <w:pgMar w:top="522" w:right="482" w:bottom="346" w:left="85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46"/>
    <w:rsid w:val="000123F8"/>
    <w:rsid w:val="00047A4A"/>
    <w:rsid w:val="000C55C0"/>
    <w:rsid w:val="001E5368"/>
    <w:rsid w:val="00240A88"/>
    <w:rsid w:val="00326D2D"/>
    <w:rsid w:val="0035529E"/>
    <w:rsid w:val="00355EDD"/>
    <w:rsid w:val="003571B5"/>
    <w:rsid w:val="004121F6"/>
    <w:rsid w:val="004A44E0"/>
    <w:rsid w:val="00544DE1"/>
    <w:rsid w:val="0055718D"/>
    <w:rsid w:val="00573304"/>
    <w:rsid w:val="00587B6A"/>
    <w:rsid w:val="00617987"/>
    <w:rsid w:val="00644E5E"/>
    <w:rsid w:val="007B5EE8"/>
    <w:rsid w:val="00847163"/>
    <w:rsid w:val="008627ED"/>
    <w:rsid w:val="008D709C"/>
    <w:rsid w:val="00920C45"/>
    <w:rsid w:val="00952629"/>
    <w:rsid w:val="009C5A2E"/>
    <w:rsid w:val="00AF7634"/>
    <w:rsid w:val="00B1198B"/>
    <w:rsid w:val="00B77902"/>
    <w:rsid w:val="00BB4F25"/>
    <w:rsid w:val="00C3066F"/>
    <w:rsid w:val="00C522D3"/>
    <w:rsid w:val="00C551BC"/>
    <w:rsid w:val="00C6609D"/>
    <w:rsid w:val="00CC33A5"/>
    <w:rsid w:val="00E015B2"/>
    <w:rsid w:val="00E22C2C"/>
    <w:rsid w:val="00E830F0"/>
    <w:rsid w:val="00EA3042"/>
    <w:rsid w:val="00F25D5E"/>
    <w:rsid w:val="00F60146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3C10-8DF6-47C2-A48A-7E1FAECE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lt-LT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F6014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60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tarp">
    <w:name w:val="No Spacing"/>
    <w:uiPriority w:val="1"/>
    <w:qFormat/>
    <w:rsid w:val="00E22C2C"/>
    <w:pPr>
      <w:spacing w:line="240" w:lineRule="auto"/>
    </w:pPr>
  </w:style>
  <w:style w:type="character" w:styleId="Hipersaitas">
    <w:name w:val="Hyperlink"/>
    <w:rsid w:val="00C66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k-topsa.lt/" TargetMode="External"/><Relationship Id="rId5" Type="http://schemas.openxmlformats.org/officeDocument/2006/relationships/hyperlink" Target="mailto:kazimieras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Kazimieras</dc:creator>
  <cp:keywords/>
  <dc:description/>
  <cp:lastModifiedBy>Kazimieras</cp:lastModifiedBy>
  <cp:revision>20</cp:revision>
  <dcterms:created xsi:type="dcterms:W3CDTF">2019-12-17T08:04:00Z</dcterms:created>
  <dcterms:modified xsi:type="dcterms:W3CDTF">2020-08-25T06:15:00Z</dcterms:modified>
</cp:coreProperties>
</file>