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A801" w14:textId="703E3747" w:rsidR="00D71F4D" w:rsidRDefault="0058782B" w:rsidP="0058782B">
      <w:pPr>
        <w:tabs>
          <w:tab w:val="left" w:pos="4678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inline distT="0" distB="0" distL="0" distR="0" wp14:anchorId="74A8E2B4" wp14:editId="79AE536E">
            <wp:extent cx="1542668" cy="1069340"/>
            <wp:effectExtent l="0" t="0" r="63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43" cy="109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2487" w14:textId="77777777" w:rsidR="00D71F4D" w:rsidRDefault="00D71F4D" w:rsidP="00D71F4D">
      <w:pPr>
        <w:tabs>
          <w:tab w:val="left" w:pos="4678"/>
        </w:tabs>
        <w:jc w:val="center"/>
        <w:rPr>
          <w:rFonts w:cs="Arial"/>
          <w:b/>
          <w:sz w:val="20"/>
          <w:szCs w:val="20"/>
        </w:rPr>
      </w:pPr>
    </w:p>
    <w:p w14:paraId="058A13AE" w14:textId="30350AB3" w:rsidR="00D71F4D" w:rsidRDefault="00E73386" w:rsidP="00D71F4D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D71F4D">
        <w:rPr>
          <w:rFonts w:ascii="Arial" w:hAnsi="Arial" w:cs="Arial"/>
          <w:b/>
          <w:sz w:val="28"/>
          <w:szCs w:val="28"/>
        </w:rPr>
        <w:t xml:space="preserve"> Stalo teniso turnyras skirtas vasario 16-osios dienai paminėti </w:t>
      </w:r>
    </w:p>
    <w:p w14:paraId="1D21BC60" w14:textId="77777777" w:rsidR="00D71F4D" w:rsidRDefault="00D71F4D" w:rsidP="00D71F4D"/>
    <w:p w14:paraId="32447143" w14:textId="77777777" w:rsidR="00D71F4D" w:rsidRDefault="00D71F4D" w:rsidP="00D71F4D">
      <w:pPr>
        <w:pStyle w:val="NoSpacing"/>
        <w:jc w:val="center"/>
        <w:rPr>
          <w:b/>
        </w:rPr>
      </w:pPr>
      <w:r>
        <w:rPr>
          <w:b/>
        </w:rPr>
        <w:t>N U O S T A T A I</w:t>
      </w:r>
    </w:p>
    <w:p w14:paraId="06B9EEA3" w14:textId="77777777" w:rsidR="00D71F4D" w:rsidRDefault="00D71F4D" w:rsidP="00D71F4D">
      <w:pPr>
        <w:pStyle w:val="NoSpacing"/>
      </w:pPr>
    </w:p>
    <w:p w14:paraId="260487C8" w14:textId="3622515D" w:rsidR="00D71F4D" w:rsidRDefault="00F2179A" w:rsidP="00F2179A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D71F4D">
        <w:rPr>
          <w:b/>
          <w:bCs/>
        </w:rPr>
        <w:t>I. VARŽYBŲ TIKSLAS</w:t>
      </w:r>
    </w:p>
    <w:p w14:paraId="3D023A9B" w14:textId="0970A61C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1. P</w:t>
      </w:r>
      <w:r w:rsidR="00435E8D">
        <w:rPr>
          <w:szCs w:val="24"/>
        </w:rPr>
        <w:t>aminėti Lietuvos valstybės atkūrimo dieną.</w:t>
      </w:r>
    </w:p>
    <w:p w14:paraId="198F1CB6" w14:textId="5F1F264C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2. Bendradarbiauti, palaikyti draugystės ryšius su kitų miestų, rajonų stalo tenisininkais</w:t>
      </w:r>
      <w:r w:rsidR="00435E8D">
        <w:rPr>
          <w:szCs w:val="24"/>
        </w:rPr>
        <w:t>.</w:t>
      </w:r>
    </w:p>
    <w:p w14:paraId="224D21C6" w14:textId="0F3D3640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3. Skatinti fizinį aktyvumą</w:t>
      </w:r>
      <w:r w:rsidR="00435E8D">
        <w:rPr>
          <w:szCs w:val="24"/>
        </w:rPr>
        <w:t xml:space="preserve"> ir kelti stalo teniso meistriškumo lygį.</w:t>
      </w:r>
    </w:p>
    <w:p w14:paraId="0707213C" w14:textId="0964F29F" w:rsidR="00877DB4" w:rsidRDefault="00D71F4D" w:rsidP="00877DB4">
      <w:pPr>
        <w:pStyle w:val="NoSpacing"/>
        <w:rPr>
          <w:szCs w:val="24"/>
        </w:rPr>
      </w:pPr>
      <w:r w:rsidRPr="007D4AF4">
        <w:rPr>
          <w:szCs w:val="24"/>
        </w:rPr>
        <w:t xml:space="preserve">4. </w:t>
      </w:r>
      <w:r w:rsidR="00435E8D">
        <w:rPr>
          <w:szCs w:val="24"/>
        </w:rPr>
        <w:t>Populiarinti stalo tenisą</w:t>
      </w:r>
    </w:p>
    <w:p w14:paraId="3B21BD3A" w14:textId="4BFEC59A" w:rsidR="00D71F4D" w:rsidRPr="00877DB4" w:rsidRDefault="00877DB4" w:rsidP="00877DB4">
      <w:pPr>
        <w:pStyle w:val="NoSpacing"/>
        <w:rPr>
          <w:szCs w:val="24"/>
        </w:rPr>
      </w:pPr>
      <w:r>
        <w:rPr>
          <w:b/>
          <w:bCs/>
        </w:rPr>
        <w:t xml:space="preserve">                                </w:t>
      </w:r>
      <w:r w:rsidR="005F0E4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71F4D">
        <w:rPr>
          <w:b/>
          <w:bCs/>
        </w:rPr>
        <w:t>II. VADOVAVIMAS IR VYKDYMAS</w:t>
      </w:r>
    </w:p>
    <w:p w14:paraId="7F540E7E" w14:textId="2577AC0A" w:rsidR="00D71F4D" w:rsidRPr="007D4AF4" w:rsidRDefault="00435E8D" w:rsidP="00D71F4D">
      <w:pPr>
        <w:pStyle w:val="NoSpacing"/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 5. </w:t>
      </w:r>
      <w:r w:rsidR="00D71F4D" w:rsidRPr="007D4AF4">
        <w:rPr>
          <w:szCs w:val="24"/>
        </w:rPr>
        <w:t>Varžybas organizuoja ir vykdo sporto klubas  „Vytas</w:t>
      </w:r>
      <w:r w:rsidR="00D71F4D" w:rsidRPr="007D4AF4">
        <w:rPr>
          <w:rFonts w:cs="Arial"/>
          <w:szCs w:val="24"/>
        </w:rPr>
        <w:t>”</w:t>
      </w:r>
      <w:r w:rsidR="00E73386">
        <w:rPr>
          <w:rFonts w:cs="Arial"/>
          <w:szCs w:val="24"/>
        </w:rPr>
        <w:t xml:space="preserve"> kartu su partneriais: UAB ,,Robidoga“, UAB ,,Eridaras“ ir UAB ,,Medūnė“</w:t>
      </w:r>
      <w:r w:rsidR="00E73386">
        <w:rPr>
          <w:szCs w:val="24"/>
        </w:rPr>
        <w:t>.V</w:t>
      </w:r>
      <w:r w:rsidR="00D71F4D" w:rsidRPr="007D4AF4">
        <w:rPr>
          <w:szCs w:val="24"/>
        </w:rPr>
        <w:t>aržybų teisėja</w:t>
      </w:r>
      <w:r w:rsidR="00E73386">
        <w:rPr>
          <w:szCs w:val="24"/>
        </w:rPr>
        <w:t>s</w:t>
      </w:r>
      <w:r w:rsidR="00377A2D" w:rsidRPr="007D4AF4">
        <w:rPr>
          <w:szCs w:val="24"/>
        </w:rPr>
        <w:t xml:space="preserve"> </w:t>
      </w:r>
      <w:r w:rsidR="00D71F4D" w:rsidRPr="007D4AF4">
        <w:rPr>
          <w:szCs w:val="24"/>
        </w:rPr>
        <w:t>Remigijus Gustys</w:t>
      </w:r>
      <w:r w:rsidR="00B53B38">
        <w:rPr>
          <w:szCs w:val="24"/>
        </w:rPr>
        <w:t>,</w:t>
      </w:r>
      <w:r w:rsidR="00D71F4D" w:rsidRPr="007D4AF4">
        <w:rPr>
          <w:szCs w:val="24"/>
        </w:rPr>
        <w:t xml:space="preserve"> tel. </w:t>
      </w:r>
      <w:r w:rsidR="00377A2D" w:rsidRPr="007D4AF4">
        <w:rPr>
          <w:szCs w:val="24"/>
        </w:rPr>
        <w:t>+37068227652</w:t>
      </w:r>
    </w:p>
    <w:p w14:paraId="28BEB7F3" w14:textId="428EAA5E" w:rsidR="00D71F4D" w:rsidRDefault="00877DB4" w:rsidP="00D71F4D">
      <w:pPr>
        <w:rPr>
          <w:b/>
          <w:bCs/>
        </w:rPr>
      </w:pPr>
      <w:r>
        <w:rPr>
          <w:bCs/>
        </w:rPr>
        <w:t xml:space="preserve">                                  </w:t>
      </w:r>
      <w:r w:rsidR="00D71F4D">
        <w:rPr>
          <w:bCs/>
        </w:rPr>
        <w:t xml:space="preserve"> </w:t>
      </w:r>
      <w:r w:rsidR="00D71F4D">
        <w:rPr>
          <w:b/>
          <w:bCs/>
        </w:rPr>
        <w:t>III. VARŽYBŲ VYKDYMO VIETA IR LAIKAS</w:t>
      </w:r>
    </w:p>
    <w:p w14:paraId="1B67076F" w14:textId="77777777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Varžybos vyks adresu: Statybininku 5 g. Telšiai.</w:t>
      </w:r>
      <w:r w:rsidRPr="007D4AF4">
        <w:rPr>
          <w:b/>
          <w:szCs w:val="24"/>
        </w:rPr>
        <w:t xml:space="preserve">  Vasario 16d. </w:t>
      </w:r>
    </w:p>
    <w:p w14:paraId="5A94E345" w14:textId="19F5FE5B" w:rsidR="00D71F4D" w:rsidRPr="007D4AF4" w:rsidRDefault="00435E8D" w:rsidP="00D71F4D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D71F4D" w:rsidRPr="007D4AF4">
        <w:rPr>
          <w:rFonts w:cs="Arial"/>
          <w:szCs w:val="24"/>
        </w:rPr>
        <w:t>. Dalyvių</w:t>
      </w:r>
      <w:r w:rsidR="00877DB4">
        <w:rPr>
          <w:rFonts w:cs="Arial"/>
          <w:szCs w:val="24"/>
        </w:rPr>
        <w:t xml:space="preserve"> atvykimas ir</w:t>
      </w:r>
      <w:r w:rsidR="00D71F4D" w:rsidRPr="007D4AF4">
        <w:rPr>
          <w:rFonts w:cs="Arial"/>
          <w:szCs w:val="24"/>
        </w:rPr>
        <w:t xml:space="preserve"> </w:t>
      </w:r>
      <w:r w:rsidR="00877DB4">
        <w:rPr>
          <w:rFonts w:cs="Arial"/>
          <w:szCs w:val="24"/>
        </w:rPr>
        <w:t>sutikrinimas</w:t>
      </w:r>
      <w:r w:rsidR="00D71F4D" w:rsidRPr="007D4AF4">
        <w:rPr>
          <w:rFonts w:cs="Arial"/>
          <w:szCs w:val="24"/>
        </w:rPr>
        <w:t xml:space="preserve"> nuo 9.</w:t>
      </w:r>
      <w:r w:rsidR="00877DB4">
        <w:rPr>
          <w:rFonts w:cs="Arial"/>
          <w:szCs w:val="24"/>
        </w:rPr>
        <w:t>00</w:t>
      </w:r>
      <w:r w:rsidR="00D71F4D" w:rsidRPr="007D4AF4">
        <w:rPr>
          <w:rFonts w:cs="Arial"/>
          <w:szCs w:val="24"/>
        </w:rPr>
        <w:t xml:space="preserve"> val. iki 10.</w:t>
      </w:r>
      <w:r w:rsidR="00E73386">
        <w:rPr>
          <w:rFonts w:cs="Arial"/>
          <w:szCs w:val="24"/>
        </w:rPr>
        <w:t>30</w:t>
      </w:r>
      <w:r w:rsidR="00D71F4D" w:rsidRPr="007D4AF4">
        <w:rPr>
          <w:rFonts w:cs="Arial"/>
          <w:szCs w:val="24"/>
        </w:rPr>
        <w:t xml:space="preserve"> val.</w:t>
      </w:r>
    </w:p>
    <w:p w14:paraId="1CDFC5E1" w14:textId="5D7A216E" w:rsidR="00D71F4D" w:rsidRPr="007D4AF4" w:rsidRDefault="00435E8D" w:rsidP="00D71F4D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D71F4D" w:rsidRPr="007D4AF4">
        <w:rPr>
          <w:rFonts w:cs="Arial"/>
          <w:szCs w:val="24"/>
        </w:rPr>
        <w:t>. Varžybų atidarymas 1</w:t>
      </w:r>
      <w:r w:rsidR="00877DB4">
        <w:rPr>
          <w:rFonts w:cs="Arial"/>
          <w:szCs w:val="24"/>
        </w:rPr>
        <w:t>0</w:t>
      </w:r>
      <w:r w:rsidR="00D71F4D" w:rsidRPr="007D4AF4">
        <w:rPr>
          <w:rFonts w:cs="Arial"/>
          <w:szCs w:val="24"/>
        </w:rPr>
        <w:t>.</w:t>
      </w:r>
      <w:r w:rsidR="00877DB4">
        <w:rPr>
          <w:rFonts w:cs="Arial"/>
          <w:szCs w:val="24"/>
        </w:rPr>
        <w:t>45</w:t>
      </w:r>
      <w:r w:rsidR="00D71F4D" w:rsidRPr="007D4AF4">
        <w:rPr>
          <w:rFonts w:cs="Arial"/>
          <w:szCs w:val="24"/>
        </w:rPr>
        <w:t xml:space="preserve"> val.</w:t>
      </w:r>
    </w:p>
    <w:p w14:paraId="59FF1C7B" w14:textId="017B0891" w:rsidR="00877DB4" w:rsidRDefault="00435E8D" w:rsidP="00D71F4D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D71F4D" w:rsidRPr="007D4AF4">
        <w:rPr>
          <w:rFonts w:cs="Arial"/>
          <w:szCs w:val="24"/>
        </w:rPr>
        <w:t>. Varžybų pradžia 1</w:t>
      </w:r>
      <w:r w:rsidR="00E73386">
        <w:rPr>
          <w:rFonts w:cs="Arial"/>
          <w:szCs w:val="24"/>
        </w:rPr>
        <w:t>1</w:t>
      </w:r>
      <w:r w:rsidR="00D71F4D" w:rsidRPr="007D4AF4">
        <w:rPr>
          <w:rFonts w:cs="Arial"/>
          <w:szCs w:val="24"/>
        </w:rPr>
        <w:t>.</w:t>
      </w:r>
      <w:r w:rsidR="00E73386">
        <w:rPr>
          <w:rFonts w:cs="Arial"/>
          <w:szCs w:val="24"/>
        </w:rPr>
        <w:t>00</w:t>
      </w:r>
      <w:r w:rsidR="00D71F4D" w:rsidRPr="007D4AF4">
        <w:rPr>
          <w:rFonts w:cs="Arial"/>
          <w:szCs w:val="24"/>
        </w:rPr>
        <w:t xml:space="preserve"> val. </w:t>
      </w:r>
    </w:p>
    <w:p w14:paraId="4FB70D39" w14:textId="083095F1" w:rsidR="00D71F4D" w:rsidRPr="007D4AF4" w:rsidRDefault="00435E8D" w:rsidP="00D71F4D">
      <w:pPr>
        <w:pStyle w:val="NoSpacing"/>
        <w:rPr>
          <w:rFonts w:cs="Arial"/>
          <w:b/>
          <w:szCs w:val="24"/>
        </w:rPr>
      </w:pPr>
      <w:r>
        <w:rPr>
          <w:rFonts w:cs="Arial"/>
          <w:szCs w:val="24"/>
        </w:rPr>
        <w:t>9</w:t>
      </w:r>
      <w:r w:rsidR="00877DB4">
        <w:rPr>
          <w:rFonts w:cs="Arial"/>
          <w:szCs w:val="24"/>
        </w:rPr>
        <w:t xml:space="preserve">. </w:t>
      </w:r>
      <w:r w:rsidR="00D71F4D" w:rsidRPr="007D4AF4">
        <w:rPr>
          <w:rFonts w:cs="Arial"/>
          <w:b/>
          <w:szCs w:val="24"/>
        </w:rPr>
        <w:t>Registracija interne</w:t>
      </w:r>
      <w:r w:rsidR="00877DB4">
        <w:rPr>
          <w:rFonts w:cs="Arial"/>
          <w:b/>
          <w:szCs w:val="24"/>
        </w:rPr>
        <w:t>tinėje svetainėje: www.raudonajuoda.puslapiai.lt</w:t>
      </w:r>
    </w:p>
    <w:p w14:paraId="0D2E143E" w14:textId="2A03DC48" w:rsidR="00D71F4D" w:rsidRDefault="005F0E4E" w:rsidP="005F0E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</w:t>
      </w:r>
      <w:r w:rsidR="00D71F4D">
        <w:rPr>
          <w:rFonts w:cs="Arial"/>
          <w:b/>
          <w:szCs w:val="24"/>
        </w:rPr>
        <w:t>IV. DALYVIAI</w:t>
      </w:r>
    </w:p>
    <w:p w14:paraId="7F31515C" w14:textId="261EFB6E" w:rsidR="00D71F4D" w:rsidRPr="007D4AF4" w:rsidRDefault="00435E8D" w:rsidP="00D71F4D">
      <w:pPr>
        <w:pStyle w:val="NoSpacing"/>
        <w:rPr>
          <w:rFonts w:cs="Arial"/>
          <w:b/>
          <w:bCs/>
          <w:color w:val="050505"/>
          <w:szCs w:val="24"/>
          <w:shd w:val="clear" w:color="auto" w:fill="FFFFFF"/>
        </w:rPr>
      </w:pPr>
      <w:r>
        <w:rPr>
          <w:szCs w:val="24"/>
        </w:rPr>
        <w:t>10</w:t>
      </w:r>
      <w:r w:rsidR="00D71F4D" w:rsidRPr="007D4AF4">
        <w:rPr>
          <w:szCs w:val="24"/>
        </w:rPr>
        <w:t xml:space="preserve">. </w:t>
      </w:r>
      <w:r w:rsidR="005F0E4E">
        <w:rPr>
          <w:szCs w:val="24"/>
        </w:rPr>
        <w:t>Turnyre gali dalyvauti visi norintys.</w:t>
      </w:r>
      <w:r w:rsidR="009E129E" w:rsidRPr="007D4AF4">
        <w:rPr>
          <w:szCs w:val="24"/>
        </w:rPr>
        <w:t xml:space="preserve"> </w:t>
      </w:r>
      <w:r w:rsidR="00D71F4D" w:rsidRPr="007D4AF4">
        <w:rPr>
          <w:szCs w:val="24"/>
        </w:rPr>
        <w:t xml:space="preserve">Dalyvių skaičius ribotas </w:t>
      </w:r>
      <w:r w:rsidR="00B53B38">
        <w:rPr>
          <w:szCs w:val="24"/>
        </w:rPr>
        <w:t xml:space="preserve">- </w:t>
      </w:r>
      <w:r w:rsidR="00875EFE" w:rsidRPr="007D4AF4">
        <w:rPr>
          <w:szCs w:val="24"/>
        </w:rPr>
        <w:t>48</w:t>
      </w:r>
      <w:r w:rsidR="00D71F4D" w:rsidRPr="007D4AF4">
        <w:rPr>
          <w:szCs w:val="24"/>
        </w:rPr>
        <w:t xml:space="preserve"> dalyviai</w:t>
      </w:r>
      <w:r w:rsidR="00D97A34" w:rsidRPr="007D4AF4">
        <w:rPr>
          <w:szCs w:val="24"/>
        </w:rPr>
        <w:t>.</w:t>
      </w:r>
      <w:r w:rsidR="00D71F4D" w:rsidRPr="007D4AF4">
        <w:rPr>
          <w:szCs w:val="24"/>
        </w:rPr>
        <w:t xml:space="preserve"> </w:t>
      </w:r>
    </w:p>
    <w:p w14:paraId="2197BCC1" w14:textId="203ECB9A" w:rsidR="00D71F4D" w:rsidRDefault="00877DB4" w:rsidP="00877DB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</w:t>
      </w:r>
      <w:r w:rsidR="00D71F4D">
        <w:rPr>
          <w:rFonts w:cs="Arial"/>
          <w:b/>
          <w:szCs w:val="24"/>
        </w:rPr>
        <w:t>V. VARŽYBŲ VYKDYMO SISTEMA</w:t>
      </w:r>
    </w:p>
    <w:p w14:paraId="55B2F903" w14:textId="52D5B691" w:rsidR="00D71F4D" w:rsidRPr="007D4AF4" w:rsidRDefault="00877DB4" w:rsidP="00D71F4D">
      <w:pPr>
        <w:pStyle w:val="NoSpacing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1</w:t>
      </w:r>
      <w:r w:rsidR="00435E8D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</w:t>
      </w:r>
      <w:r w:rsidR="00D71F4D" w:rsidRPr="007D4AF4">
        <w:rPr>
          <w:rFonts w:cs="Arial"/>
          <w:szCs w:val="24"/>
        </w:rPr>
        <w:t>Varžybos  asmeninės.</w:t>
      </w:r>
      <w:r w:rsidR="008E1046" w:rsidRPr="007D4AF4">
        <w:rPr>
          <w:rFonts w:cs="Arial"/>
          <w:szCs w:val="24"/>
        </w:rPr>
        <w:t xml:space="preserve"> Vyrai</w:t>
      </w:r>
      <w:r w:rsidR="00B53B38">
        <w:rPr>
          <w:rFonts w:cs="Arial"/>
          <w:szCs w:val="24"/>
        </w:rPr>
        <w:t xml:space="preserve"> ir</w:t>
      </w:r>
      <w:r w:rsidR="008E1046" w:rsidRPr="007D4AF4">
        <w:rPr>
          <w:rFonts w:cs="Arial"/>
          <w:szCs w:val="24"/>
        </w:rPr>
        <w:t xml:space="preserve"> moteris žaidžia vienoje</w:t>
      </w:r>
      <w:r>
        <w:rPr>
          <w:rFonts w:cs="Arial"/>
          <w:szCs w:val="24"/>
        </w:rPr>
        <w:t xml:space="preserve"> bendroje</w:t>
      </w:r>
      <w:r w:rsidR="008E1046" w:rsidRPr="007D4AF4">
        <w:rPr>
          <w:rFonts w:cs="Arial"/>
          <w:szCs w:val="24"/>
        </w:rPr>
        <w:t xml:space="preserve"> grupėje, (moterims bus taikomas </w:t>
      </w:r>
      <w:r w:rsidR="00FD37B8" w:rsidRPr="007D4AF4">
        <w:rPr>
          <w:rFonts w:cs="Arial"/>
          <w:szCs w:val="24"/>
        </w:rPr>
        <w:t>koeficientas</w:t>
      </w:r>
      <w:r>
        <w:rPr>
          <w:rFonts w:cs="Arial"/>
          <w:szCs w:val="24"/>
        </w:rPr>
        <w:t>)</w:t>
      </w:r>
      <w:r w:rsidR="00D71F4D" w:rsidRPr="007D4AF4">
        <w:rPr>
          <w:rFonts w:cs="Arial"/>
          <w:szCs w:val="24"/>
        </w:rPr>
        <w:t xml:space="preserve">. </w:t>
      </w:r>
      <w:r w:rsidR="00D71F4D" w:rsidRPr="007D4AF4">
        <w:rPr>
          <w:rFonts w:cs="Arial"/>
          <w:b/>
          <w:bCs/>
          <w:szCs w:val="24"/>
        </w:rPr>
        <w:t>Varžybų organizatoriai pasilieka teisė esant būtinybei keisti varžybų sistemą.</w:t>
      </w:r>
      <w:r w:rsidR="00D71F4D" w:rsidRPr="007D4AF4">
        <w:rPr>
          <w:rFonts w:cs="Arial"/>
          <w:b/>
          <w:szCs w:val="24"/>
        </w:rPr>
        <w:t xml:space="preserve"> </w:t>
      </w:r>
      <w:r w:rsidR="00435E8D">
        <w:rPr>
          <w:rFonts w:cs="Arial"/>
          <w:b/>
          <w:szCs w:val="24"/>
        </w:rPr>
        <w:t>Bus s</w:t>
      </w:r>
      <w:r w:rsidR="00D71F4D" w:rsidRPr="007D4AF4">
        <w:rPr>
          <w:rFonts w:cs="Arial"/>
          <w:b/>
          <w:szCs w:val="24"/>
        </w:rPr>
        <w:t xml:space="preserve">kaičiuojamas </w:t>
      </w:r>
      <w:r>
        <w:rPr>
          <w:rFonts w:cs="Arial"/>
          <w:b/>
          <w:szCs w:val="24"/>
        </w:rPr>
        <w:t xml:space="preserve">STL </w:t>
      </w:r>
      <w:r w:rsidR="00D71F4D" w:rsidRPr="007D4AF4">
        <w:rPr>
          <w:rFonts w:cs="Arial"/>
          <w:b/>
          <w:szCs w:val="24"/>
        </w:rPr>
        <w:t>reitingas</w:t>
      </w:r>
    </w:p>
    <w:p w14:paraId="1AE9B629" w14:textId="04F023AE" w:rsidR="00D71F4D" w:rsidRDefault="00435E8D" w:rsidP="00435E8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</w:t>
      </w:r>
      <w:r w:rsidR="00D71F4D">
        <w:rPr>
          <w:rFonts w:cs="Arial"/>
          <w:b/>
          <w:szCs w:val="24"/>
        </w:rPr>
        <w:t xml:space="preserve">VI. PRIĖMIMO SĄLYGOS </w:t>
      </w:r>
    </w:p>
    <w:p w14:paraId="36DB29EA" w14:textId="77777777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 xml:space="preserve">12.Varžybų dalyvių kelionės ir maitinimo išlaidas apmoka komandiruojanti organizacija. </w:t>
      </w:r>
    </w:p>
    <w:p w14:paraId="10E3BD7E" w14:textId="77777777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13. Varžybų metu dalyviai už sveikatą atsako patys. Varžybų metu bus filmuojama ir fotografuojama.</w:t>
      </w:r>
    </w:p>
    <w:p w14:paraId="0BE94931" w14:textId="54B43927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14</w:t>
      </w:r>
      <w:r w:rsidRPr="007D4AF4">
        <w:rPr>
          <w:b/>
          <w:szCs w:val="24"/>
        </w:rPr>
        <w:t xml:space="preserve">. </w:t>
      </w:r>
      <w:r w:rsidRPr="007D4AF4">
        <w:rPr>
          <w:szCs w:val="24"/>
        </w:rPr>
        <w:t>Starto mokestis</w:t>
      </w:r>
      <w:r w:rsidR="0067709D">
        <w:rPr>
          <w:szCs w:val="24"/>
        </w:rPr>
        <w:t xml:space="preserve"> </w:t>
      </w:r>
      <w:r w:rsidRPr="007D4AF4">
        <w:rPr>
          <w:szCs w:val="24"/>
        </w:rPr>
        <w:t>1</w:t>
      </w:r>
      <w:r w:rsidR="00E73386">
        <w:rPr>
          <w:szCs w:val="24"/>
        </w:rPr>
        <w:t>0 eurų.</w:t>
      </w:r>
      <w:r w:rsidRPr="007D4AF4">
        <w:rPr>
          <w:szCs w:val="24"/>
        </w:rPr>
        <w:t xml:space="preserve"> </w:t>
      </w:r>
    </w:p>
    <w:p w14:paraId="126CCCFD" w14:textId="77777777" w:rsidR="005F0E4E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15. Surinktos lėšos skirtos varžybų organizavimo išlaidom padengti.</w:t>
      </w:r>
    </w:p>
    <w:p w14:paraId="0FA99C0B" w14:textId="1A498BF8" w:rsidR="00D71F4D" w:rsidRPr="007D4AF4" w:rsidRDefault="005F0E4E" w:rsidP="00D71F4D">
      <w:pPr>
        <w:pStyle w:val="NoSpacing"/>
        <w:rPr>
          <w:szCs w:val="24"/>
        </w:rPr>
      </w:pPr>
      <w:r>
        <w:rPr>
          <w:szCs w:val="24"/>
        </w:rPr>
        <w:t xml:space="preserve">16. Po varžybų visų norinčių dalyvių lauks pirtis ir varžybų aptarimas. </w:t>
      </w:r>
    </w:p>
    <w:p w14:paraId="78D41128" w14:textId="5B861EDB" w:rsidR="00D71F4D" w:rsidRDefault="005F0E4E" w:rsidP="005F0E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</w:t>
      </w:r>
      <w:r w:rsidR="00D71F4D">
        <w:rPr>
          <w:rFonts w:cs="Arial"/>
          <w:b/>
          <w:szCs w:val="24"/>
        </w:rPr>
        <w:t>VII. APDOVANOJIMAI</w:t>
      </w:r>
    </w:p>
    <w:p w14:paraId="3DD366B3" w14:textId="0A35A786" w:rsidR="00D71F4D" w:rsidRPr="007D4AF4" w:rsidRDefault="00D71F4D" w:rsidP="00D71F4D">
      <w:pPr>
        <w:pStyle w:val="NoSpacing"/>
        <w:rPr>
          <w:szCs w:val="24"/>
        </w:rPr>
      </w:pPr>
      <w:r w:rsidRPr="007D4AF4">
        <w:rPr>
          <w:szCs w:val="24"/>
        </w:rPr>
        <w:t>1</w:t>
      </w:r>
      <w:r w:rsidR="005F0E4E">
        <w:rPr>
          <w:szCs w:val="24"/>
        </w:rPr>
        <w:t>7</w:t>
      </w:r>
      <w:r w:rsidRPr="007D4AF4">
        <w:rPr>
          <w:szCs w:val="24"/>
        </w:rPr>
        <w:t xml:space="preserve">. </w:t>
      </w:r>
      <w:r w:rsidR="005F0E4E">
        <w:rPr>
          <w:szCs w:val="24"/>
        </w:rPr>
        <w:t>Nugalėtojai ir prizininkai</w:t>
      </w:r>
      <w:r w:rsidRPr="007D4AF4">
        <w:rPr>
          <w:szCs w:val="24"/>
        </w:rPr>
        <w:t xml:space="preserve"> bus apdovanojami </w:t>
      </w:r>
      <w:r w:rsidR="00FD37B8" w:rsidRPr="007D4AF4">
        <w:rPr>
          <w:szCs w:val="24"/>
        </w:rPr>
        <w:t>taurėmis</w:t>
      </w:r>
      <w:r w:rsidR="00B53B38">
        <w:rPr>
          <w:szCs w:val="24"/>
        </w:rPr>
        <w:t xml:space="preserve"> ir prizais,</w:t>
      </w:r>
      <w:r w:rsidR="00435E8D">
        <w:rPr>
          <w:szCs w:val="24"/>
        </w:rPr>
        <w:t xml:space="preserve"> IV ir V vieta – </w:t>
      </w:r>
      <w:r w:rsidRPr="007D4AF4">
        <w:rPr>
          <w:szCs w:val="24"/>
        </w:rPr>
        <w:t>medaliais</w:t>
      </w:r>
      <w:r w:rsidR="00435E8D">
        <w:rPr>
          <w:szCs w:val="24"/>
        </w:rPr>
        <w:t>.</w:t>
      </w:r>
    </w:p>
    <w:p w14:paraId="6F6815F3" w14:textId="15DBC2B4" w:rsidR="00733783" w:rsidRPr="009D2ADD" w:rsidRDefault="00733783" w:rsidP="00733783">
      <w:pPr>
        <w:rPr>
          <w:b/>
        </w:rPr>
      </w:pPr>
      <w:r w:rsidRPr="009D2ADD">
        <w:rPr>
          <w:b/>
        </w:rPr>
        <w:t xml:space="preserve">Varžybų </w:t>
      </w:r>
      <w:r w:rsidR="00435E8D">
        <w:rPr>
          <w:b/>
        </w:rPr>
        <w:t>partneriai</w:t>
      </w:r>
      <w:r w:rsidRPr="009D2ADD">
        <w:rPr>
          <w:b/>
        </w:rPr>
        <w:t xml:space="preserve">: </w:t>
      </w:r>
      <w:r w:rsidRPr="009D2ADD">
        <w:rPr>
          <w:rFonts w:cstheme="majorHAnsi"/>
          <w:b/>
        </w:rPr>
        <w:t>„</w:t>
      </w:r>
      <w:r w:rsidR="00C22AC3" w:rsidRPr="009D2ADD">
        <w:rPr>
          <w:b/>
        </w:rPr>
        <w:t>UAB</w:t>
      </w:r>
      <w:r>
        <w:rPr>
          <w:rFonts w:cstheme="majorHAnsi"/>
          <w:b/>
        </w:rPr>
        <w:t xml:space="preserve"> </w:t>
      </w:r>
      <w:r w:rsidRPr="009D2ADD">
        <w:rPr>
          <w:b/>
        </w:rPr>
        <w:t>Medūnė</w:t>
      </w:r>
      <w:r>
        <w:rPr>
          <w:b/>
        </w:rPr>
        <w:t xml:space="preserve"> </w:t>
      </w:r>
      <w:r w:rsidRPr="009D2ADD">
        <w:rPr>
          <w:rFonts w:cstheme="majorHAnsi"/>
          <w:b/>
        </w:rPr>
        <w:t>”</w:t>
      </w:r>
      <w:r>
        <w:rPr>
          <w:b/>
        </w:rPr>
        <w:t>,  UAB „ Robidoga , ”  UAB „ Eridaras ”</w:t>
      </w:r>
      <w:r w:rsidR="005F0E4E">
        <w:rPr>
          <w:b/>
        </w:rPr>
        <w:t>,</w:t>
      </w:r>
      <w:r w:rsidR="0067709D">
        <w:rPr>
          <w:b/>
        </w:rPr>
        <w:t xml:space="preserve"> A. Mikalausko</w:t>
      </w:r>
      <w:r w:rsidR="005F0E4E">
        <w:rPr>
          <w:b/>
        </w:rPr>
        <w:t xml:space="preserve"> </w:t>
      </w:r>
      <w:r w:rsidR="0067709D">
        <w:rPr>
          <w:b/>
        </w:rPr>
        <w:t>I</w:t>
      </w:r>
      <w:r w:rsidR="005F0E4E">
        <w:rPr>
          <w:b/>
        </w:rPr>
        <w:t>į ,,Gelžė“</w:t>
      </w:r>
    </w:p>
    <w:p w14:paraId="071EF694" w14:textId="77777777" w:rsidR="00733783" w:rsidRPr="00E31FD1" w:rsidRDefault="00733783" w:rsidP="00733783">
      <w:r>
        <w:rPr>
          <w:b/>
          <w:noProof/>
        </w:rPr>
        <w:t xml:space="preserve">                                  </w:t>
      </w:r>
      <w:r w:rsidRPr="009D2ADD">
        <w:rPr>
          <w:b/>
          <w:noProof/>
        </w:rPr>
        <w:drawing>
          <wp:inline distT="0" distB="0" distL="0" distR="0" wp14:anchorId="49E64370" wp14:editId="21B5F7F5">
            <wp:extent cx="952500" cy="339859"/>
            <wp:effectExtent l="0" t="0" r="0" b="3175"/>
            <wp:docPr id="2" name="Paveikslėlis 2" descr="C:\Users\avitela\Desktop\Fenikso taurė 2020-08-3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tela\Desktop\Fenikso taurė 2020-08-31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5" cy="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 w:rsidRPr="006C4196">
        <w:rPr>
          <w:b/>
          <w:noProof/>
        </w:rPr>
        <w:drawing>
          <wp:inline distT="0" distB="0" distL="0" distR="0" wp14:anchorId="5CF6246E" wp14:editId="69E0732A">
            <wp:extent cx="952500" cy="447675"/>
            <wp:effectExtent l="0" t="0" r="0" b="9525"/>
            <wp:docPr id="3" name="Paveikslėlis 3" descr="C:\Users\avitela\Desktop\Fenikso taurė 2020-08-31\uab_robidoga-95110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tela\Desktop\Fenikso taurė 2020-08-31\uab_robidoga-95110-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B485" w14:textId="77777777" w:rsidR="00D71F4D" w:rsidRDefault="00D71F4D" w:rsidP="00D71F4D"/>
    <w:p w14:paraId="76E6B777" w14:textId="77777777" w:rsidR="00E86EA3" w:rsidRDefault="00E86EA3"/>
    <w:sectPr w:rsidR="00E86EA3" w:rsidSect="00337C7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4D"/>
    <w:rsid w:val="00377A2D"/>
    <w:rsid w:val="00435E8D"/>
    <w:rsid w:val="0058782B"/>
    <w:rsid w:val="005F0E4E"/>
    <w:rsid w:val="0067709D"/>
    <w:rsid w:val="00733783"/>
    <w:rsid w:val="007D4AF4"/>
    <w:rsid w:val="00875EFE"/>
    <w:rsid w:val="00877DB4"/>
    <w:rsid w:val="008C1711"/>
    <w:rsid w:val="008E1046"/>
    <w:rsid w:val="00967865"/>
    <w:rsid w:val="009E129E"/>
    <w:rsid w:val="00B53B38"/>
    <w:rsid w:val="00BE10A4"/>
    <w:rsid w:val="00C22AC3"/>
    <w:rsid w:val="00C46138"/>
    <w:rsid w:val="00C76D5A"/>
    <w:rsid w:val="00D71F4D"/>
    <w:rsid w:val="00D97A34"/>
    <w:rsid w:val="00E30BD2"/>
    <w:rsid w:val="00E73386"/>
    <w:rsid w:val="00E86EA3"/>
    <w:rsid w:val="00F2179A"/>
    <w:rsid w:val="00F90646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B0B1"/>
  <w15:chartTrackingRefBased/>
  <w15:docId w15:val="{7BB72126-5A26-4D64-BB8C-2FA0C1A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4D"/>
    <w:pPr>
      <w:spacing w:after="0" w:line="360" w:lineRule="atLeas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1F4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1F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71F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Remigijus Gustys</cp:lastModifiedBy>
  <cp:revision>8</cp:revision>
  <dcterms:created xsi:type="dcterms:W3CDTF">2023-02-12T12:01:00Z</dcterms:created>
  <dcterms:modified xsi:type="dcterms:W3CDTF">2023-02-12T12:45:00Z</dcterms:modified>
</cp:coreProperties>
</file>